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464"/>
        <w:gridCol w:w="2270"/>
        <w:gridCol w:w="1842"/>
      </w:tblGrid>
      <w:tr w:rsidR="009723B9" w:rsidTr="00941E46">
        <w:trPr>
          <w:trHeight w:val="620"/>
        </w:trPr>
        <w:tc>
          <w:tcPr>
            <w:tcW w:w="9576" w:type="dxa"/>
            <w:gridSpan w:val="3"/>
          </w:tcPr>
          <w:p w:rsidR="00941E46" w:rsidRDefault="00CE5202">
            <w:pPr>
              <w:rPr>
                <w:b/>
                <w:noProof/>
                <w:sz w:val="36"/>
                <w:szCs w:val="36"/>
              </w:rPr>
            </w:pPr>
            <w:r>
              <w:rPr>
                <w:b/>
                <w:noProof/>
                <w:sz w:val="36"/>
                <w:szCs w:val="36"/>
              </w:rPr>
              <w:pict>
                <v:shapetype id="_x0000_t202" coordsize="21600,21600" o:spt="202" path="m,l,21600r21600,l21600,xe">
                  <v:stroke joinstyle="miter"/>
                  <v:path gradientshapeok="t" o:connecttype="rect"/>
                </v:shapetype>
                <v:shape id="_x0000_s1026" type="#_x0000_t202" style="position:absolute;margin-left:104.25pt;margin-top:1pt;width:296.25pt;height:28.5pt;z-index:251658240" strokecolor="white [3212]">
                  <v:textbox style="mso-next-textbox:#_x0000_s1026">
                    <w:txbxContent>
                      <w:p w:rsidR="009723B9" w:rsidRPr="00941E46" w:rsidRDefault="009723B9" w:rsidP="007617BB">
                        <w:pPr>
                          <w:jc w:val="center"/>
                          <w:rPr>
                            <w:rFonts w:ascii="Garamond" w:hAnsi="Garamond"/>
                            <w:b/>
                            <w:sz w:val="36"/>
                            <w:szCs w:val="36"/>
                          </w:rPr>
                        </w:pPr>
                        <w:r w:rsidRPr="00941E46">
                          <w:rPr>
                            <w:rFonts w:ascii="Garamond" w:hAnsi="Garamond"/>
                            <w:b/>
                            <w:sz w:val="36"/>
                            <w:szCs w:val="36"/>
                          </w:rPr>
                          <w:t>EMST Student Survey</w:t>
                        </w:r>
                      </w:p>
                    </w:txbxContent>
                  </v:textbox>
                </v:shape>
              </w:pict>
            </w:r>
            <w:r w:rsidR="00941E46" w:rsidRPr="00941E46">
              <w:rPr>
                <w:b/>
                <w:noProof/>
                <w:sz w:val="36"/>
                <w:szCs w:val="36"/>
              </w:rPr>
              <w:t xml:space="preserve">RC Health </w:t>
            </w:r>
          </w:p>
          <w:p w:rsidR="009723B9" w:rsidRPr="00941E46" w:rsidRDefault="00941E46">
            <w:pPr>
              <w:rPr>
                <w:b/>
                <w:sz w:val="36"/>
                <w:szCs w:val="36"/>
              </w:rPr>
            </w:pPr>
            <w:r w:rsidRPr="00941E46">
              <w:rPr>
                <w:b/>
                <w:noProof/>
                <w:sz w:val="36"/>
                <w:szCs w:val="36"/>
              </w:rPr>
              <w:t>Services</w:t>
            </w:r>
          </w:p>
        </w:tc>
      </w:tr>
      <w:tr w:rsidR="000D65A1" w:rsidTr="009723B9">
        <w:tc>
          <w:tcPr>
            <w:tcW w:w="5490" w:type="dxa"/>
            <w:tcBorders>
              <w:right w:val="single" w:sz="4" w:space="0" w:color="auto"/>
            </w:tcBorders>
          </w:tcPr>
          <w:p w:rsidR="009723B9" w:rsidRPr="000D65A1" w:rsidRDefault="009723B9">
            <w:pPr>
              <w:rPr>
                <w:rFonts w:ascii="Garamond" w:hAnsi="Garamond"/>
                <w:sz w:val="24"/>
                <w:szCs w:val="24"/>
              </w:rPr>
            </w:pPr>
            <w:r w:rsidRPr="000D65A1">
              <w:rPr>
                <w:rFonts w:ascii="Garamond" w:hAnsi="Garamond"/>
                <w:sz w:val="24"/>
                <w:szCs w:val="24"/>
              </w:rPr>
              <w:t>Instructor:</w:t>
            </w:r>
          </w:p>
          <w:p w:rsidR="009723B9" w:rsidRPr="000D65A1" w:rsidRDefault="009723B9">
            <w:pPr>
              <w:rPr>
                <w:rFonts w:ascii="Garamond" w:hAnsi="Garamond"/>
                <w:sz w:val="24"/>
                <w:szCs w:val="24"/>
              </w:rPr>
            </w:pPr>
          </w:p>
        </w:tc>
        <w:tc>
          <w:tcPr>
            <w:tcW w:w="4086" w:type="dxa"/>
            <w:gridSpan w:val="2"/>
            <w:tcBorders>
              <w:left w:val="single" w:sz="4" w:space="0" w:color="auto"/>
            </w:tcBorders>
          </w:tcPr>
          <w:p w:rsidR="009723B9" w:rsidRPr="000D65A1" w:rsidRDefault="009723B9">
            <w:pPr>
              <w:rPr>
                <w:rFonts w:ascii="Garamond" w:hAnsi="Garamond"/>
                <w:sz w:val="24"/>
                <w:szCs w:val="24"/>
              </w:rPr>
            </w:pPr>
            <w:r w:rsidRPr="000D65A1">
              <w:rPr>
                <w:rFonts w:ascii="Garamond" w:hAnsi="Garamond"/>
                <w:sz w:val="24"/>
                <w:szCs w:val="24"/>
              </w:rPr>
              <w:t>Date:</w:t>
            </w:r>
          </w:p>
          <w:p w:rsidR="009723B9" w:rsidRPr="000D65A1" w:rsidRDefault="009723B9" w:rsidP="009723B9">
            <w:pPr>
              <w:rPr>
                <w:rFonts w:ascii="Garamond" w:hAnsi="Garamond"/>
                <w:sz w:val="24"/>
                <w:szCs w:val="24"/>
              </w:rPr>
            </w:pPr>
          </w:p>
        </w:tc>
      </w:tr>
      <w:tr w:rsidR="000D65A1" w:rsidTr="009723B9">
        <w:tc>
          <w:tcPr>
            <w:tcW w:w="5490" w:type="dxa"/>
            <w:tcBorders>
              <w:right w:val="single" w:sz="4" w:space="0" w:color="auto"/>
            </w:tcBorders>
          </w:tcPr>
          <w:p w:rsidR="009723B9" w:rsidRPr="000D65A1" w:rsidRDefault="009723B9">
            <w:pPr>
              <w:rPr>
                <w:rFonts w:ascii="Garamond" w:hAnsi="Garamond"/>
                <w:sz w:val="24"/>
                <w:szCs w:val="24"/>
              </w:rPr>
            </w:pPr>
            <w:r w:rsidRPr="000D65A1">
              <w:rPr>
                <w:rFonts w:ascii="Garamond" w:hAnsi="Garamond"/>
                <w:sz w:val="24"/>
                <w:szCs w:val="24"/>
              </w:rPr>
              <w:t>Class:</w:t>
            </w:r>
          </w:p>
          <w:p w:rsidR="000D65A1" w:rsidRPr="000D65A1" w:rsidRDefault="00CE5202">
            <w:pPr>
              <w:rPr>
                <w:rFonts w:ascii="Garamond" w:hAnsi="Garamond"/>
                <w:sz w:val="24"/>
                <w:szCs w:val="24"/>
              </w:rPr>
            </w:pPr>
            <w:r>
              <w:rPr>
                <w:rFonts w:ascii="Garamond" w:hAnsi="Garamond"/>
                <w:noProof/>
                <w:sz w:val="24"/>
                <w:szCs w:val="24"/>
              </w:rPr>
              <w:pict>
                <v:rect id="_x0000_s1028" style="position:absolute;margin-left:51.75pt;margin-top:11.45pt;width:15.75pt;height:13.5pt;z-index:251660288"/>
              </w:pict>
            </w:r>
            <w:r>
              <w:rPr>
                <w:rFonts w:ascii="Garamond" w:hAnsi="Garamond"/>
                <w:noProof/>
                <w:sz w:val="24"/>
                <w:szCs w:val="24"/>
              </w:rPr>
              <w:pict>
                <v:rect id="_x0000_s1027" style="position:absolute;margin-left:3.75pt;margin-top:11.45pt;width:15.75pt;height:13.5pt;z-index:251659264"/>
              </w:pict>
            </w:r>
          </w:p>
          <w:p w:rsidR="009723B9" w:rsidRPr="000D65A1" w:rsidRDefault="000D65A1" w:rsidP="00941E46">
            <w:pPr>
              <w:rPr>
                <w:rFonts w:ascii="Garamond" w:hAnsi="Garamond"/>
                <w:sz w:val="24"/>
                <w:szCs w:val="24"/>
              </w:rPr>
            </w:pPr>
            <w:r>
              <w:rPr>
                <w:rFonts w:ascii="Garamond" w:hAnsi="Garamond"/>
                <w:sz w:val="24"/>
                <w:szCs w:val="24"/>
              </w:rPr>
              <w:t xml:space="preserve">        </w:t>
            </w:r>
            <w:r w:rsidR="009723B9" w:rsidRPr="000D65A1">
              <w:rPr>
                <w:rFonts w:ascii="Garamond" w:hAnsi="Garamond"/>
                <w:sz w:val="24"/>
                <w:szCs w:val="24"/>
              </w:rPr>
              <w:t>Basic</w:t>
            </w:r>
            <w:r>
              <w:rPr>
                <w:rFonts w:ascii="Garamond" w:hAnsi="Garamond"/>
                <w:sz w:val="24"/>
                <w:szCs w:val="24"/>
              </w:rPr>
              <w:t xml:space="preserve">        </w:t>
            </w:r>
            <w:r w:rsidR="00941E46">
              <w:rPr>
                <w:rFonts w:ascii="Garamond" w:hAnsi="Garamond"/>
                <w:sz w:val="24"/>
                <w:szCs w:val="24"/>
              </w:rPr>
              <w:t>ECA (First Responder</w:t>
            </w:r>
          </w:p>
        </w:tc>
        <w:tc>
          <w:tcPr>
            <w:tcW w:w="4086" w:type="dxa"/>
            <w:gridSpan w:val="2"/>
            <w:tcBorders>
              <w:left w:val="single" w:sz="4" w:space="0" w:color="auto"/>
            </w:tcBorders>
          </w:tcPr>
          <w:p w:rsidR="009723B9" w:rsidRPr="000D65A1" w:rsidRDefault="009723B9">
            <w:pPr>
              <w:rPr>
                <w:rFonts w:ascii="Garamond" w:hAnsi="Garamond"/>
                <w:sz w:val="24"/>
                <w:szCs w:val="24"/>
              </w:rPr>
            </w:pPr>
            <w:r w:rsidRPr="000D65A1">
              <w:rPr>
                <w:rFonts w:ascii="Garamond" w:hAnsi="Garamond"/>
                <w:sz w:val="24"/>
                <w:szCs w:val="24"/>
              </w:rPr>
              <w:t>Class #:</w:t>
            </w:r>
          </w:p>
          <w:p w:rsidR="009723B9" w:rsidRPr="000D65A1" w:rsidRDefault="009723B9" w:rsidP="009723B9">
            <w:pPr>
              <w:rPr>
                <w:rFonts w:ascii="Garamond" w:hAnsi="Garamond"/>
                <w:sz w:val="24"/>
                <w:szCs w:val="24"/>
              </w:rPr>
            </w:pPr>
          </w:p>
        </w:tc>
      </w:tr>
      <w:tr w:rsidR="009723B9" w:rsidTr="009723B9">
        <w:tc>
          <w:tcPr>
            <w:tcW w:w="9576" w:type="dxa"/>
            <w:gridSpan w:val="3"/>
          </w:tcPr>
          <w:p w:rsidR="009723B9" w:rsidRPr="000D65A1" w:rsidRDefault="009723B9">
            <w:pPr>
              <w:rPr>
                <w:rFonts w:ascii="Garamond" w:hAnsi="Garamond"/>
                <w:sz w:val="24"/>
                <w:szCs w:val="24"/>
              </w:rPr>
            </w:pPr>
            <w:r w:rsidRPr="000D65A1">
              <w:rPr>
                <w:rFonts w:ascii="Garamond" w:hAnsi="Garamond"/>
                <w:sz w:val="24"/>
                <w:szCs w:val="24"/>
              </w:rPr>
              <w:t>Please be honest in your ratings. The results of this survey can only be useful to the program and staff if they are a true reflection of how you feel. From these surveys changes are made for future classes to create atmosphere of learning that encourages all students and staff to attain educational and personal excellence in every area of EMS.</w:t>
            </w:r>
          </w:p>
        </w:tc>
      </w:tr>
      <w:tr w:rsidR="009723B9" w:rsidTr="009723B9">
        <w:tc>
          <w:tcPr>
            <w:tcW w:w="9576" w:type="dxa"/>
            <w:gridSpan w:val="3"/>
          </w:tcPr>
          <w:p w:rsidR="009723B9" w:rsidRPr="000D65A1" w:rsidRDefault="009723B9">
            <w:pPr>
              <w:rPr>
                <w:rFonts w:ascii="Garamond" w:hAnsi="Garamond"/>
                <w:sz w:val="24"/>
                <w:szCs w:val="24"/>
              </w:rPr>
            </w:pPr>
            <w:r w:rsidRPr="000D65A1">
              <w:rPr>
                <w:rFonts w:ascii="Garamond" w:hAnsi="Garamond"/>
                <w:sz w:val="24"/>
                <w:szCs w:val="24"/>
              </w:rPr>
              <w:t>0 = Not Applicable - I have no interaction in this area</w:t>
            </w:r>
          </w:p>
          <w:p w:rsidR="009723B9" w:rsidRPr="000D65A1" w:rsidRDefault="009723B9">
            <w:pPr>
              <w:rPr>
                <w:rFonts w:ascii="Garamond" w:hAnsi="Garamond"/>
                <w:sz w:val="24"/>
                <w:szCs w:val="24"/>
              </w:rPr>
            </w:pPr>
            <w:r w:rsidRPr="000D65A1">
              <w:rPr>
                <w:rFonts w:ascii="Garamond" w:hAnsi="Garamond"/>
                <w:sz w:val="24"/>
                <w:szCs w:val="24"/>
              </w:rPr>
              <w:t>1 = Poor – Program has significant deficiency in this area</w:t>
            </w:r>
          </w:p>
          <w:p w:rsidR="009723B9" w:rsidRPr="000D65A1" w:rsidRDefault="009723B9">
            <w:pPr>
              <w:rPr>
                <w:rFonts w:ascii="Garamond" w:hAnsi="Garamond"/>
                <w:sz w:val="24"/>
                <w:szCs w:val="24"/>
              </w:rPr>
            </w:pPr>
            <w:r w:rsidRPr="000D65A1">
              <w:rPr>
                <w:rFonts w:ascii="Garamond" w:hAnsi="Garamond"/>
                <w:sz w:val="24"/>
                <w:szCs w:val="24"/>
              </w:rPr>
              <w:t>2 = Needs Work – Program demonstrates a weakness in this area</w:t>
            </w:r>
          </w:p>
          <w:p w:rsidR="009723B9" w:rsidRPr="000D65A1" w:rsidRDefault="009723B9">
            <w:pPr>
              <w:rPr>
                <w:rFonts w:ascii="Garamond" w:hAnsi="Garamond"/>
                <w:sz w:val="24"/>
                <w:szCs w:val="24"/>
              </w:rPr>
            </w:pPr>
            <w:r w:rsidRPr="000D65A1">
              <w:rPr>
                <w:rFonts w:ascii="Garamond" w:hAnsi="Garamond"/>
                <w:sz w:val="24"/>
                <w:szCs w:val="24"/>
              </w:rPr>
              <w:t>3 = Average – Program demonstrates adequate effectiveness in this area</w:t>
            </w:r>
          </w:p>
          <w:p w:rsidR="009723B9" w:rsidRPr="000D65A1" w:rsidRDefault="009723B9">
            <w:pPr>
              <w:rPr>
                <w:rFonts w:ascii="Garamond" w:hAnsi="Garamond"/>
                <w:sz w:val="24"/>
                <w:szCs w:val="24"/>
              </w:rPr>
            </w:pPr>
            <w:r w:rsidRPr="000D65A1">
              <w:rPr>
                <w:rFonts w:ascii="Garamond" w:hAnsi="Garamond"/>
                <w:sz w:val="24"/>
                <w:szCs w:val="24"/>
              </w:rPr>
              <w:t>4 = Above Average – Program exceeds expected effectiveness in this area</w:t>
            </w:r>
          </w:p>
          <w:p w:rsidR="009723B9" w:rsidRPr="000D65A1" w:rsidRDefault="009723B9">
            <w:pPr>
              <w:rPr>
                <w:rFonts w:ascii="Garamond" w:hAnsi="Garamond"/>
                <w:sz w:val="24"/>
                <w:szCs w:val="24"/>
              </w:rPr>
            </w:pPr>
            <w:r w:rsidRPr="000D65A1">
              <w:rPr>
                <w:rFonts w:ascii="Garamond" w:hAnsi="Garamond"/>
                <w:sz w:val="24"/>
                <w:szCs w:val="24"/>
              </w:rPr>
              <w:t>5 = Excellent – Program excels in this area</w:t>
            </w: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Faculty members demonstrate a well-rounded knowledge base for instruction.</w:t>
            </w:r>
          </w:p>
          <w:p w:rsidR="000D65A1" w:rsidRPr="000D65A1" w:rsidRDefault="000D65A1">
            <w:pPr>
              <w:rPr>
                <w:rFonts w:ascii="Garamond" w:hAnsi="Garamond"/>
                <w:sz w:val="24"/>
                <w:szCs w:val="24"/>
              </w:rPr>
            </w:pPr>
          </w:p>
        </w:tc>
        <w:tc>
          <w:tcPr>
            <w:tcW w:w="1746" w:type="dxa"/>
            <w:tcBorders>
              <w:left w:val="single" w:sz="4" w:space="0" w:color="auto"/>
            </w:tcBorders>
          </w:tcPr>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Classrooms are provided with the appropriate amount and type of equipment</w:t>
            </w:r>
          </w:p>
          <w:p w:rsidR="000D65A1" w:rsidRPr="000D65A1" w:rsidRDefault="000D65A1">
            <w:pPr>
              <w:rPr>
                <w:rFonts w:ascii="Garamond" w:hAnsi="Garamond"/>
                <w:sz w:val="24"/>
                <w:szCs w:val="24"/>
              </w:rPr>
            </w:pPr>
            <w:proofErr w:type="gramStart"/>
            <w:r w:rsidRPr="000D65A1">
              <w:rPr>
                <w:rFonts w:ascii="Garamond" w:hAnsi="Garamond"/>
                <w:sz w:val="24"/>
                <w:szCs w:val="24"/>
              </w:rPr>
              <w:t>that</w:t>
            </w:r>
            <w:proofErr w:type="gramEnd"/>
            <w:r w:rsidRPr="000D65A1">
              <w:rPr>
                <w:rFonts w:ascii="Garamond" w:hAnsi="Garamond"/>
                <w:sz w:val="24"/>
                <w:szCs w:val="24"/>
              </w:rPr>
              <w:t xml:space="preserve"> supports effective instruction.</w:t>
            </w:r>
          </w:p>
        </w:tc>
        <w:tc>
          <w:tcPr>
            <w:tcW w:w="1746" w:type="dxa"/>
            <w:tcBorders>
              <w:left w:val="single" w:sz="4" w:space="0" w:color="auto"/>
            </w:tcBorders>
          </w:tcPr>
          <w:p w:rsidR="000D65A1" w:rsidRPr="000D65A1" w:rsidRDefault="000D65A1">
            <w:pPr>
              <w:rPr>
                <w:rFonts w:ascii="Garamond" w:hAnsi="Garamond"/>
                <w:sz w:val="24"/>
                <w:szCs w:val="24"/>
              </w:rPr>
            </w:pPr>
          </w:p>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Faculty members strive to be fair and supportive to student needs.</w:t>
            </w:r>
          </w:p>
          <w:p w:rsidR="000D65A1" w:rsidRPr="000D65A1" w:rsidRDefault="000D65A1">
            <w:pPr>
              <w:rPr>
                <w:rFonts w:ascii="Garamond" w:hAnsi="Garamond"/>
                <w:sz w:val="24"/>
                <w:szCs w:val="24"/>
              </w:rPr>
            </w:pPr>
          </w:p>
        </w:tc>
        <w:tc>
          <w:tcPr>
            <w:tcW w:w="1746" w:type="dxa"/>
            <w:tcBorders>
              <w:left w:val="single" w:sz="4" w:space="0" w:color="auto"/>
            </w:tcBorders>
          </w:tcPr>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The program provides a challenging environment for learning to occur.</w:t>
            </w:r>
          </w:p>
          <w:p w:rsidR="000D65A1" w:rsidRPr="000D65A1" w:rsidRDefault="000D65A1">
            <w:pPr>
              <w:rPr>
                <w:rFonts w:ascii="Garamond" w:hAnsi="Garamond"/>
                <w:sz w:val="24"/>
                <w:szCs w:val="24"/>
              </w:rPr>
            </w:pPr>
          </w:p>
        </w:tc>
        <w:tc>
          <w:tcPr>
            <w:tcW w:w="1746" w:type="dxa"/>
            <w:tcBorders>
              <w:left w:val="single" w:sz="4" w:space="0" w:color="auto"/>
            </w:tcBorders>
          </w:tcPr>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The program is assisting me in becoming a competent entry-level EMS provider.</w:t>
            </w:r>
          </w:p>
          <w:p w:rsidR="000D65A1" w:rsidRPr="000D65A1" w:rsidRDefault="000D65A1">
            <w:pPr>
              <w:rPr>
                <w:rFonts w:ascii="Garamond" w:hAnsi="Garamond"/>
                <w:sz w:val="24"/>
                <w:szCs w:val="24"/>
              </w:rPr>
            </w:pPr>
          </w:p>
        </w:tc>
        <w:tc>
          <w:tcPr>
            <w:tcW w:w="1746" w:type="dxa"/>
            <w:tcBorders>
              <w:left w:val="single" w:sz="4" w:space="0" w:color="auto"/>
            </w:tcBorders>
          </w:tcPr>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 xml:space="preserve">The Medical Director and/or Program Director is known to me and spends time with </w:t>
            </w:r>
          </w:p>
          <w:p w:rsidR="000D65A1" w:rsidRPr="000D65A1" w:rsidRDefault="000D65A1">
            <w:pPr>
              <w:rPr>
                <w:rFonts w:ascii="Garamond" w:hAnsi="Garamond"/>
                <w:sz w:val="24"/>
                <w:szCs w:val="24"/>
              </w:rPr>
            </w:pPr>
            <w:proofErr w:type="gramStart"/>
            <w:r w:rsidRPr="000D65A1">
              <w:rPr>
                <w:rFonts w:ascii="Garamond" w:hAnsi="Garamond"/>
                <w:sz w:val="24"/>
                <w:szCs w:val="24"/>
              </w:rPr>
              <w:t>the</w:t>
            </w:r>
            <w:proofErr w:type="gramEnd"/>
            <w:r w:rsidRPr="000D65A1">
              <w:rPr>
                <w:rFonts w:ascii="Garamond" w:hAnsi="Garamond"/>
                <w:sz w:val="24"/>
                <w:szCs w:val="24"/>
              </w:rPr>
              <w:t xml:space="preserve"> class.</w:t>
            </w:r>
          </w:p>
        </w:tc>
        <w:tc>
          <w:tcPr>
            <w:tcW w:w="1746" w:type="dxa"/>
            <w:tcBorders>
              <w:left w:val="single" w:sz="4" w:space="0" w:color="auto"/>
            </w:tcBorders>
          </w:tcPr>
          <w:p w:rsidR="000D65A1" w:rsidRPr="000D65A1" w:rsidRDefault="000D65A1">
            <w:pPr>
              <w:rPr>
                <w:rFonts w:ascii="Garamond" w:hAnsi="Garamond"/>
                <w:sz w:val="24"/>
                <w:szCs w:val="24"/>
              </w:rPr>
            </w:pPr>
          </w:p>
          <w:p w:rsidR="000D65A1" w:rsidRPr="000D65A1" w:rsidRDefault="000D65A1" w:rsidP="000D65A1">
            <w:pPr>
              <w:rPr>
                <w:rFonts w:ascii="Garamond" w:hAnsi="Garamond"/>
                <w:sz w:val="24"/>
                <w:szCs w:val="24"/>
              </w:rPr>
            </w:pPr>
          </w:p>
        </w:tc>
      </w:tr>
      <w:tr w:rsidR="000D65A1" w:rsidTr="000D65A1">
        <w:tc>
          <w:tcPr>
            <w:tcW w:w="9576" w:type="dxa"/>
            <w:gridSpan w:val="3"/>
          </w:tcPr>
          <w:p w:rsidR="000D65A1" w:rsidRPr="000D65A1" w:rsidRDefault="000D65A1">
            <w:pPr>
              <w:rPr>
                <w:rFonts w:ascii="Garamond" w:hAnsi="Garamond"/>
                <w:sz w:val="24"/>
                <w:szCs w:val="24"/>
              </w:rPr>
            </w:pPr>
            <w:r w:rsidRPr="000D65A1">
              <w:rPr>
                <w:rFonts w:ascii="Garamond" w:hAnsi="Garamond"/>
                <w:sz w:val="24"/>
                <w:szCs w:val="24"/>
              </w:rPr>
              <w:t>Please make written comments, on how we can improve, if any.</w:t>
            </w:r>
          </w:p>
          <w:p w:rsidR="000D65A1" w:rsidRPr="000D65A1" w:rsidRDefault="000D65A1" w:rsidP="000D65A1">
            <w:pPr>
              <w:rPr>
                <w:rFonts w:ascii="Garamond" w:hAnsi="Garamond"/>
                <w:sz w:val="24"/>
                <w:szCs w:val="24"/>
              </w:rPr>
            </w:pPr>
            <w:r w:rsidRPr="000D65A1">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D65A1" w:rsidRPr="000D65A1" w:rsidRDefault="000D65A1" w:rsidP="000D65A1">
      <w:pPr>
        <w:jc w:val="right"/>
        <w:rPr>
          <w:rFonts w:ascii="Garamond" w:hAnsi="Garamond"/>
          <w:sz w:val="16"/>
          <w:szCs w:val="16"/>
        </w:rPr>
      </w:pPr>
      <w:r>
        <w:rPr>
          <w:rFonts w:ascii="Garamond" w:hAnsi="Garamond"/>
          <w:sz w:val="16"/>
          <w:szCs w:val="16"/>
        </w:rPr>
        <w:t xml:space="preserve">Rev </w:t>
      </w:r>
      <w:r w:rsidR="00941E46">
        <w:rPr>
          <w:rFonts w:ascii="Garamond" w:hAnsi="Garamond"/>
          <w:sz w:val="16"/>
          <w:szCs w:val="16"/>
        </w:rPr>
        <w:t>10/11</w:t>
      </w:r>
    </w:p>
    <w:sectPr w:rsidR="000D65A1" w:rsidRPr="000D65A1" w:rsidSect="00A42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3B9"/>
    <w:rsid w:val="000D65A1"/>
    <w:rsid w:val="002F1F3C"/>
    <w:rsid w:val="00381FC1"/>
    <w:rsid w:val="004C609A"/>
    <w:rsid w:val="007617BB"/>
    <w:rsid w:val="008E1F36"/>
    <w:rsid w:val="00941E46"/>
    <w:rsid w:val="009723B9"/>
    <w:rsid w:val="00A4274D"/>
    <w:rsid w:val="00CE5202"/>
    <w:rsid w:val="00F07509"/>
    <w:rsid w:val="00F25C83"/>
    <w:rsid w:val="00FD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RC Health Services</cp:lastModifiedBy>
  <cp:revision>4</cp:revision>
  <cp:lastPrinted>2008-07-11T06:52:00Z</cp:lastPrinted>
  <dcterms:created xsi:type="dcterms:W3CDTF">2011-09-30T23:23:00Z</dcterms:created>
  <dcterms:modified xsi:type="dcterms:W3CDTF">2012-10-16T21:17:00Z</dcterms:modified>
</cp:coreProperties>
</file>